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bookmarkStart w:id="0" w:name="_GoBack"/>
      <w:bookmarkEnd w:id="0"/>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供应商应当保证所填资料的真实、准确性，因供应商资料填写错误造成的不利后果由供应商承担。标书费发票是确定供应商购买招标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7qFEdsAAAAMAQAADwAA&#10;AAAAAAABACAAAAAiAAAAZHJzL2Rvd25yZXYueG1sUEsBAhQAFAAAAAgAh07iQNdk/s0TAgAAAgQA&#10;AA4AAAAAAAAAAQAgAAAAKg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供应商应当保证所填资料的真实、准确性，因供应商资料填写错误造成的不利后果由供应商承担。标书费发票是确定供应商购买招标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8593DBF"/>
    <w:rsid w:val="0AF35230"/>
    <w:rsid w:val="0D9417CF"/>
    <w:rsid w:val="23230E92"/>
    <w:rsid w:val="23D03699"/>
    <w:rsid w:val="28C65C2F"/>
    <w:rsid w:val="5692780E"/>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2022-10-14T08:26:20Z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5F0C4F9BA85D4DD29B1D2C5A8A99AF5C</vt:lpwstr>
  </property>
</Properties>
</file>